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41F" w:rsidRPr="002A4BEC" w:rsidRDefault="004F069B" w:rsidP="002C1675">
      <w:pPr>
        <w:rPr>
          <w:rFonts w:ascii="Arial Black" w:hAnsi="Arial Black"/>
          <w:color w:val="51C3F9" w:themeColor="accent6"/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2A4BEC">
        <w:rPr>
          <w:rFonts w:ascii="Arial Black" w:hAnsi="Arial Black"/>
          <w:color w:val="51C3F9" w:themeColor="accent6"/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Zeiche</w:t>
      </w:r>
      <w:bookmarkStart w:id="0" w:name="_GoBack"/>
      <w:bookmarkEnd w:id="0"/>
      <w:r w:rsidRPr="002A4BEC">
        <w:rPr>
          <w:rFonts w:ascii="Arial Black" w:hAnsi="Arial Black"/>
          <w:color w:val="51C3F9" w:themeColor="accent6"/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nformate in Word</w:t>
      </w:r>
    </w:p>
    <w:p w:rsidR="004F069B" w:rsidRDefault="004F069B" w:rsidP="002C1675">
      <w:r>
        <w:t xml:space="preserve">Zu den einfachen Zeichenformaten gehören </w:t>
      </w:r>
      <w:r w:rsidRPr="002A4BEC">
        <w:rPr>
          <w:b/>
        </w:rPr>
        <w:t>fett</w:t>
      </w:r>
      <w:r>
        <w:t xml:space="preserve">, </w:t>
      </w:r>
      <w:r w:rsidRPr="002A4BEC">
        <w:rPr>
          <w:i/>
        </w:rPr>
        <w:t>kursiv</w:t>
      </w:r>
      <w:r>
        <w:t xml:space="preserve"> und </w:t>
      </w:r>
      <w:r w:rsidRPr="002A4BEC">
        <w:rPr>
          <w:u w:val="single"/>
        </w:rPr>
        <w:t>unterstrichen</w:t>
      </w:r>
      <w:r>
        <w:t xml:space="preserve">. Unterstreichungen sind auch mit </w:t>
      </w:r>
      <w:r w:rsidRPr="002A4BEC">
        <w:rPr>
          <w:u w:val="double"/>
        </w:rPr>
        <w:t>doppelten</w:t>
      </w:r>
      <w:r>
        <w:t xml:space="preserve"> oder </w:t>
      </w:r>
      <w:r w:rsidRPr="002A4BEC">
        <w:rPr>
          <w:u w:val="dotted"/>
        </w:rPr>
        <w:t>gepunkteten Linien</w:t>
      </w:r>
      <w:r>
        <w:t xml:space="preserve"> und </w:t>
      </w:r>
      <w:r w:rsidRPr="002A4BEC">
        <w:rPr>
          <w:u w:val="thick" w:color="08A4EE" w:themeColor="accent6" w:themeShade="BF"/>
        </w:rPr>
        <w:t>in abweichender Farbe</w:t>
      </w:r>
      <w:r>
        <w:t xml:space="preserve"> möglich.</w:t>
      </w:r>
    </w:p>
    <w:p w:rsidR="004F069B" w:rsidRPr="002A4BEC" w:rsidRDefault="004F069B" w:rsidP="002C1675">
      <w:pPr>
        <w:rPr>
          <w:color w:val="7CD4A8" w:themeColor="accent3" w:themeTint="99"/>
        </w:rPr>
      </w:pPr>
      <w:r w:rsidRPr="002A4BEC">
        <w:rPr>
          <w:color w:val="7CD4A8" w:themeColor="accent3" w:themeTint="99"/>
        </w:rPr>
        <w:t xml:space="preserve">Sie können die Schrift beliebig </w:t>
      </w:r>
      <w:r w:rsidRPr="002A4BEC">
        <w:rPr>
          <w:color w:val="7CD4A8" w:themeColor="accent3" w:themeTint="99"/>
          <w:sz w:val="32"/>
        </w:rPr>
        <w:t xml:space="preserve">vergrößern </w:t>
      </w:r>
      <w:r w:rsidRPr="002A4BEC">
        <w:rPr>
          <w:color w:val="7CD4A8" w:themeColor="accent3" w:themeTint="99"/>
        </w:rPr>
        <w:t xml:space="preserve">oder </w:t>
      </w:r>
      <w:r w:rsidRPr="002A4BEC">
        <w:rPr>
          <w:color w:val="7CD4A8" w:themeColor="accent3" w:themeTint="99"/>
          <w:sz w:val="18"/>
        </w:rPr>
        <w:t>verkleinern</w:t>
      </w:r>
      <w:r w:rsidRPr="002A4BEC">
        <w:rPr>
          <w:color w:val="7CD4A8" w:themeColor="accent3" w:themeTint="99"/>
        </w:rPr>
        <w:t xml:space="preserve">, beispielsweise </w:t>
      </w:r>
      <w:r w:rsidRPr="002A4BEC">
        <w:rPr>
          <w:color w:val="7CD4A8" w:themeColor="accent3" w:themeTint="99"/>
          <w:sz w:val="16"/>
        </w:rPr>
        <w:t>8 Punkt</w:t>
      </w:r>
      <w:r w:rsidRPr="002A4BEC">
        <w:rPr>
          <w:color w:val="7CD4A8" w:themeColor="accent3" w:themeTint="99"/>
        </w:rPr>
        <w:t xml:space="preserve"> oder </w:t>
      </w:r>
      <w:r w:rsidRPr="002A4BEC">
        <w:rPr>
          <w:color w:val="7CD4A8" w:themeColor="accent3" w:themeTint="99"/>
          <w:sz w:val="48"/>
        </w:rPr>
        <w:t>24 Punkt</w:t>
      </w:r>
      <w:r w:rsidRPr="002A4BEC">
        <w:rPr>
          <w:color w:val="7CD4A8" w:themeColor="accent3" w:themeTint="99"/>
        </w:rPr>
        <w:t>.</w:t>
      </w:r>
    </w:p>
    <w:p w:rsidR="004F069B" w:rsidRDefault="004F069B" w:rsidP="002C1675">
      <w:r w:rsidRPr="002A4BEC">
        <w:rPr>
          <w:rFonts w:ascii="Arial Black" w:hAnsi="Arial Black"/>
          <w:color w:val="89814E" w:themeColor="background2" w:themeShade="80"/>
        </w:rPr>
        <w:t>Abweichende Schriftarten</w:t>
      </w:r>
      <w:r w:rsidRPr="002A4BEC">
        <w:rPr>
          <w:color w:val="89814E" w:themeColor="background2" w:themeShade="80"/>
        </w:rPr>
        <w:t xml:space="preserve"> </w:t>
      </w:r>
      <w:r>
        <w:t xml:space="preserve">wählen Sie im Feld </w:t>
      </w:r>
      <w:r w:rsidRPr="002A4BEC">
        <w:rPr>
          <w:color w:val="FF0000"/>
        </w:rPr>
        <w:t xml:space="preserve">Schriftart </w:t>
      </w:r>
      <w:r>
        <w:t xml:space="preserve">aus, man unterscheidet zwischen Serifen- und </w:t>
      </w:r>
      <w:r w:rsidRPr="002A4BEC">
        <w:rPr>
          <w:rFonts w:ascii="Arial" w:hAnsi="Arial" w:cs="Arial"/>
        </w:rPr>
        <w:t>serifenlosen Schriften, wie z. B. Arial</w:t>
      </w:r>
      <w:r>
        <w:t>.</w:t>
      </w:r>
    </w:p>
    <w:p w:rsidR="004F069B" w:rsidRDefault="004F069B" w:rsidP="002C1675">
      <w:r>
        <w:t xml:space="preserve">Wenn Sie Text hoch- oder tiefgestellt formatieren, ändert sich dadurch der Zeilenabstand nicht, sondern der </w:t>
      </w:r>
      <w:r w:rsidRPr="002A4BEC">
        <w:rPr>
          <w:vertAlign w:val="superscript"/>
        </w:rPr>
        <w:t>hoch</w:t>
      </w:r>
      <w:r>
        <w:t xml:space="preserve">- oder </w:t>
      </w:r>
      <w:r w:rsidRPr="002A4BEC">
        <w:rPr>
          <w:vertAlign w:val="subscript"/>
        </w:rPr>
        <w:t>tiefgestellte</w:t>
      </w:r>
      <w:r>
        <w:t xml:space="preserve"> Text wird verkleinert.</w:t>
      </w:r>
    </w:p>
    <w:p w:rsidR="004F069B" w:rsidRDefault="004F069B" w:rsidP="002C1675">
      <w:r w:rsidRPr="002A4BEC">
        <w:rPr>
          <w:smallCaps/>
        </w:rPr>
        <w:t>Kapitälchen</w:t>
      </w:r>
      <w:r>
        <w:t xml:space="preserve"> </w:t>
      </w:r>
      <w:r w:rsidRPr="002A4BEC">
        <w:rPr>
          <w:color w:val="729928" w:themeColor="accent1" w:themeShade="BF"/>
        </w:rPr>
        <w:t>sind große und kleine Großbuchstaben</w:t>
      </w:r>
      <w:r>
        <w:t xml:space="preserve">. Diese finden Sie im Dialogfenster Schriftart. Hier können Sie im Register </w:t>
      </w:r>
      <w:r w:rsidRPr="002A4BEC">
        <w:rPr>
          <w:color w:val="FF0000"/>
          <w:spacing w:val="36"/>
        </w:rPr>
        <w:t>Erweitert</w:t>
      </w:r>
      <w:r w:rsidRPr="002A4BEC">
        <w:rPr>
          <w:spacing w:val="36"/>
        </w:rPr>
        <w:t xml:space="preserve"> auch die Abstände zwischen den Zeichen</w:t>
      </w:r>
      <w:r>
        <w:t xml:space="preserve"> ändern</w:t>
      </w:r>
      <w:r w:rsidR="00CC256C">
        <w:t>.</w:t>
      </w:r>
    </w:p>
    <w:p w:rsidR="00C71494" w:rsidRDefault="00C71494" w:rsidP="002C1675"/>
    <w:p w:rsidR="00C71494" w:rsidRPr="002C1675" w:rsidRDefault="00C71494" w:rsidP="002C1675"/>
    <w:sectPr w:rsidR="00C71494" w:rsidRPr="002C16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80"/>
    <w:rsid w:val="001F61F6"/>
    <w:rsid w:val="002A4BEC"/>
    <w:rsid w:val="002C1675"/>
    <w:rsid w:val="00424734"/>
    <w:rsid w:val="004F069B"/>
    <w:rsid w:val="00851C80"/>
    <w:rsid w:val="0095641F"/>
    <w:rsid w:val="00B32ADB"/>
    <w:rsid w:val="00C13843"/>
    <w:rsid w:val="00C71494"/>
    <w:rsid w:val="00CC256C"/>
    <w:rsid w:val="00F4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3D05"/>
  <w15:chartTrackingRefBased/>
  <w15:docId w15:val="{AEC95C07-39C2-4D65-BF87-9FB897AC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1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Grüngelb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4</cp:revision>
  <dcterms:created xsi:type="dcterms:W3CDTF">2019-02-11T12:56:00Z</dcterms:created>
  <dcterms:modified xsi:type="dcterms:W3CDTF">2019-02-11T13:08:00Z</dcterms:modified>
</cp:coreProperties>
</file>